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B0580 - Turkmenistan - Ashgabad</OfficeCountry>
    <DocumentStatus xmlns="d9cf0e28-81d2-4dc7-8b10-820d80ed680d">Final</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01002592</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UNDP-TKM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87EB440-2906-4573-BE68-AE56C90DF28A}"/>
</file>

<file path=customXml/itemProps2.xml><?xml version="1.0" encoding="utf-8"?>
<ds:datastoreItem xmlns:ds="http://schemas.openxmlformats.org/officeDocument/2006/customXml" ds:itemID="{00CFFE96-1D25-431A-AA23-6140098BB728}"/>
</file>

<file path=customXml/itemProps3.xml><?xml version="1.0" encoding="utf-8"?>
<ds:datastoreItem xmlns:ds="http://schemas.openxmlformats.org/officeDocument/2006/customXml" ds:itemID="{6E0B388A-7702-4CBC-AEF9-9AA1948EDB31}"/>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